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 xml:space="preserve">               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 xml:space="preserve"> 报名序号：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Cs/>
          <w:sz w:val="30"/>
          <w:szCs w:val="3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博兴县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招聘社区工作者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 xml:space="preserve">报考岗位代码：                           </w:t>
      </w:r>
    </w:p>
    <w:tbl>
      <w:tblPr>
        <w:tblStyle w:val="2"/>
        <w:tblpPr w:leftFromText="180" w:rightFromText="180" w:vertAnchor="text" w:horzAnchor="margin" w:tblpXSpec="center" w:tblpY="24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999"/>
        <w:gridCol w:w="722"/>
        <w:gridCol w:w="358"/>
        <w:gridCol w:w="643"/>
        <w:gridCol w:w="437"/>
        <w:gridCol w:w="787"/>
        <w:gridCol w:w="11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出生年月日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  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报名类别</w:t>
            </w:r>
          </w:p>
        </w:tc>
        <w:tc>
          <w:tcPr>
            <w:tcW w:w="6871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面向街道（镇）专项招聘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面向社会公开招聘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（应届）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面向社会公开招聘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是否拥有社会工作职业资格</w:t>
            </w:r>
          </w:p>
        </w:tc>
        <w:tc>
          <w:tcPr>
            <w:tcW w:w="6871" w:type="dxa"/>
            <w:gridSpan w:val="8"/>
            <w:noWrap w:val="0"/>
            <w:vAlign w:val="center"/>
          </w:tcPr>
          <w:p>
            <w:pPr>
              <w:spacing w:line="380" w:lineRule="exact"/>
              <w:ind w:left="0" w:leftChars="0" w:firstLine="1058" w:firstLineChars="441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□初级  □中级  □高级</w:t>
            </w:r>
          </w:p>
          <w:p>
            <w:pPr>
              <w:spacing w:line="380" w:lineRule="exact"/>
              <w:ind w:left="0" w:leftChars="0" w:firstLine="1058" w:firstLineChars="441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学习工作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简    历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（从初中开始）</w:t>
            </w:r>
          </w:p>
        </w:tc>
        <w:tc>
          <w:tcPr>
            <w:tcW w:w="6871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家庭主要成员基本情况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（包括父母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岳父母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公婆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配偶及子女）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71" w:type="dxa"/>
            <w:gridSpan w:val="8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6EF92D49"/>
    <w:rsid w:val="6EF9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0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2022-10-19T10:26:00Z</dcterms:created>
  <dc:creator>一缕清风</dc:creator>
  <cp:lastModifiedBy>一缕清风</cp:lastModifiedBy>
  <dcterms:modified xsi:type="dcterms:W3CDTF">2022-10-19T10:27:34Z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668B8A1024344F4E99C8DD8B4D7AD25E</vt:lpwstr>
  </property>
</Properties>
</file>