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i w:val="0"/>
          <w:iCs w:val="0"/>
          <w:caps w:val="0"/>
          <w:color w:val="000000"/>
          <w:spacing w:val="0"/>
        </w:rPr>
        <w:t>报名情况公示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i w:val="0"/>
          <w:iCs w:val="0"/>
          <w:caps w:val="0"/>
          <w:color w:val="000000"/>
          <w:spacing w:val="0"/>
        </w:rPr>
        <w:t>最近更新时间</w:t>
      </w:r>
      <w:r>
        <w:rPr>
          <w:i w:val="0"/>
          <w:iCs w:val="0"/>
          <w:caps w:val="0"/>
          <w:color w:val="FF0000"/>
          <w:spacing w:val="0"/>
        </w:rPr>
        <w:t>2022-03-7 17:2:22</w:t>
      </w:r>
      <w:bookmarkStart w:id="0" w:name="_GoBack"/>
      <w:bookmarkEnd w:id="0"/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70"/>
        <w:gridCol w:w="1110"/>
        <w:gridCol w:w="1470"/>
        <w:gridCol w:w="990"/>
        <w:gridCol w:w="1470"/>
        <w:gridCol w:w="9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报考部门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报考职位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计划招考人数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报名人数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审核通过人数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缴费人数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台儿庄区委政策研究中心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科员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台儿庄区电政内网服务中心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科员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台儿庄区委重大事项推进中心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科员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台儿庄区新时代文明实践服务中心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综合文秘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台儿庄区网络安全保障中心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台儿庄区委统战事务中心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科员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台儿庄区社会治安综合治理服务中心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科员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台儿庄区事业单位绩效评价中心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科员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台儿庄区区直机关党员教育服务中心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台儿庄区档案馆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台儿庄区融媒体中心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播音 主持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台儿庄区融媒体中心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媒体 记者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台儿庄区政府调查研究中心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科员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台儿庄区大数据中心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科员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台儿庄区政府政务推进中心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科员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台儿庄区重点项目推进服务中心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台儿庄区社会信用中心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科员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台儿庄区科技成果转化中心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综合会计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台儿庄区科技成果转化中心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综合文秘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台儿庄区工业信息化发展促进中心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台儿庄区非公有制经济发展促进中心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台儿庄区社会救助综合服务中心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台儿庄区民政事务综合服务中心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台儿庄区公共法律服务中心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台儿庄区规划事务服务中心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台儿庄区公用事业服务中心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综合文秘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台儿庄区住房建设事务服务中心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台儿庄区人民防空事务中心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综合会计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台儿庄区港航事业服务中心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台儿庄区水务事业发展中心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台儿庄区水资源管理服务中心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台儿庄区乡村振兴服务中心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台儿庄区动物疫病预防控制中心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台儿庄区动物疫病预防控制中心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台儿庄区农业农村事业发展中心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台儿庄区招商引资服务中心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台儿庄区招商引资服务中心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台儿庄区商贸流通服务中心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台儿庄区文化旅游事业发展中心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台儿庄区文化旅游事业发展中心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台儿庄区卫生健康服务中心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台儿庄区疾病预防控制中心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台儿庄区退役军人服务中心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台儿庄区安全生产技术保障中心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台儿庄区安全生产技术保障中心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台儿庄区经济责任审计服务中心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台儿庄区经济责任审计服务中心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台儿庄区政务服务中心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台儿庄区公共资源交易中心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台儿庄区综合检验检测中心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台儿庄区市场监管综合服务中心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台儿庄区市场监管综合服务中心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台儿庄区知识产权事业发展中心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台儿庄区环境卫生事务服务中心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台儿庄区统计调查服务中心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台儿庄区统计调查服务中心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台儿庄区医疗保险事业中心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台儿庄区信访事务服务中心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台儿庄区信访事务服务中心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台儿庄区国有资产事务中心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台儿庄区金融服务中心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台儿庄区人民武装部民兵训练基地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综合会计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台儿庄区青少年事业发展中心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台儿庄区科协学会服务中心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台儿庄区残疾人综合服务中心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运河街道办事处所属事业单位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张山子镇所属事业单位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涧头集镇所属事业单位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涧头集镇所属事业单位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马兰屯镇所属事业单位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泥沟镇所属事业单位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75585"/>
    <w:rsid w:val="37A1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2022-03-07T06:49:00Z</dcterms:created>
  <dc:creator>祝</dc:creator>
  <cp:lastModifiedBy>祝</cp:lastModifiedBy>
  <dcterms:modified xsi:type="dcterms:W3CDTF">2022-03-08T00:19:30Z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52E22E1C2C214AB4B2B65B507D180D42</vt:lpwstr>
  </property>
</Properties>
</file>